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</w:pPr>
      <w:r>
        <w:rPr>
          <w:rFonts w:ascii="方正小标宋简体" w:hAnsi="方正小标宋简体" w:eastAsia="方正小标宋简体" w:cs="方正小标宋简体"/>
          <w:b/>
          <w:color w:val="000000"/>
          <w:sz w:val="30"/>
          <w:szCs w:val="30"/>
        </w:rPr>
        <w:t>关于举办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  <w:t>建筑业企业承诺制解读、资质升级、延续、动态核查</w:t>
      </w:r>
      <w:r>
        <w:rPr>
          <w:rFonts w:ascii="方正小标宋简体" w:hAnsi="方正小标宋简体" w:eastAsia="方正小标宋简体" w:cs="方正小标宋简体"/>
          <w:b/>
          <w:color w:val="000000"/>
          <w:sz w:val="30"/>
          <w:szCs w:val="30"/>
        </w:rPr>
        <w:t>、四库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  <w:t>一</w:t>
      </w:r>
      <w:r>
        <w:rPr>
          <w:rFonts w:ascii="方正小标宋简体" w:hAnsi="方正小标宋简体" w:eastAsia="方正小标宋简体" w:cs="方正小标宋简体"/>
          <w:b/>
          <w:color w:val="000000"/>
          <w:sz w:val="30"/>
          <w:szCs w:val="30"/>
        </w:rPr>
        <w:t>平台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  <w:t>业绩录入技巧</w:t>
      </w:r>
      <w:r>
        <w:rPr>
          <w:rFonts w:ascii="方正小标宋简体" w:hAnsi="方正小标宋简体" w:eastAsia="方正小标宋简体" w:cs="方正小标宋简体"/>
          <w:b/>
          <w:color w:val="000000"/>
          <w:sz w:val="30"/>
          <w:szCs w:val="30"/>
        </w:rPr>
        <w:t>及网上申报操作实务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  <w:t>专题培训</w:t>
      </w:r>
      <w:r>
        <w:rPr>
          <w:rFonts w:ascii="方正小标宋简体" w:hAnsi="方正小标宋简体" w:eastAsia="方正小标宋简体" w:cs="方正小标宋简体"/>
          <w:b/>
          <w:color w:val="000000"/>
          <w:sz w:val="30"/>
          <w:szCs w:val="30"/>
        </w:rPr>
        <w:t>班</w:t>
      </w:r>
      <w:r>
        <w:rPr>
          <w:rFonts w:hint="eastAsia" w:ascii="方正小标宋简体" w:hAnsi="方正小标宋简体" w:eastAsia="方正小标宋简体" w:cs="方正小标宋简体"/>
          <w:b/>
          <w:color w:val="000000"/>
          <w:sz w:val="30"/>
          <w:szCs w:val="30"/>
        </w:rPr>
        <w:t>回执表</w:t>
      </w:r>
    </w:p>
    <w:p>
      <w:pPr>
        <w:spacing w:line="420" w:lineRule="exact"/>
        <w:ind w:left="301" w:hanging="301" w:hangingChars="100"/>
        <w:jc w:val="center"/>
        <w:rPr>
          <w:rFonts w:ascii="方正小标宋简体" w:hAnsi="方正小标宋简体" w:eastAsia="方正小标宋简体" w:cs="方正小标宋简体"/>
          <w:b/>
          <w:color w:val="000000"/>
          <w:sz w:val="30"/>
          <w:szCs w:val="30"/>
        </w:rPr>
      </w:pPr>
    </w:p>
    <w:tbl>
      <w:tblPr>
        <w:tblStyle w:val="2"/>
        <w:tblW w:w="98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92"/>
        <w:gridCol w:w="961"/>
        <w:gridCol w:w="11"/>
        <w:gridCol w:w="888"/>
        <w:gridCol w:w="11"/>
        <w:gridCol w:w="942"/>
        <w:gridCol w:w="1065"/>
        <w:gridCol w:w="53"/>
        <w:gridCol w:w="38"/>
        <w:gridCol w:w="628"/>
        <w:gridCol w:w="1258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单位名称</w:t>
            </w:r>
          </w:p>
        </w:tc>
        <w:tc>
          <w:tcPr>
            <w:tcW w:w="5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行业类别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7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通讯地址</w:t>
            </w:r>
          </w:p>
        </w:tc>
        <w:tc>
          <w:tcPr>
            <w:tcW w:w="55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firstLine="1200" w:firstLineChars="500"/>
              <w:rPr>
                <w:rFonts w:eastAsia="仿宋_GB2312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邮编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联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系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人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部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门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eastAsia="仿宋_GB2312"/>
                <w:bCs/>
                <w:sz w:val="24"/>
              </w:rPr>
            </w:pPr>
          </w:p>
        </w:tc>
        <w:tc>
          <w:tcPr>
            <w:tcW w:w="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职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务</w:t>
            </w:r>
          </w:p>
        </w:tc>
        <w:tc>
          <w:tcPr>
            <w:tcW w:w="17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电话</w:t>
            </w:r>
            <w:r>
              <w:rPr>
                <w:rFonts w:eastAsia="仿宋_GB2312"/>
                <w:bCs/>
                <w:sz w:val="24"/>
              </w:rPr>
              <w:t>/</w:t>
            </w:r>
            <w:r>
              <w:rPr>
                <w:rFonts w:hint="eastAsia" w:eastAsia="仿宋_GB2312"/>
                <w:bCs/>
                <w:sz w:val="24"/>
              </w:rPr>
              <w:t>区号</w:t>
            </w:r>
          </w:p>
        </w:tc>
        <w:tc>
          <w:tcPr>
            <w:tcW w:w="2863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传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真</w:t>
            </w:r>
          </w:p>
        </w:tc>
        <w:tc>
          <w:tcPr>
            <w:tcW w:w="1784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>E-mail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代表姓名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性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别</w:t>
            </w: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部</w:t>
            </w:r>
            <w:r>
              <w:rPr>
                <w:rFonts w:eastAsia="仿宋_GB2312"/>
                <w:bCs/>
                <w:sz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</w:rPr>
              <w:t>门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职务</w:t>
            </w: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电话</w:t>
            </w: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手机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2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9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发票要求</w:t>
            </w:r>
          </w:p>
        </w:tc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□增值税普通发票        □增值税专用发票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发票信息 </w:t>
            </w:r>
            <w:r>
              <w:rPr>
                <w:rFonts w:hint="eastAsia" w:ascii="仿宋_GB2312" w:hAnsi="宋体" w:eastAsia="仿宋_GB2312"/>
                <w:bCs/>
                <w:szCs w:val="21"/>
              </w:rPr>
              <w:t>（专票请填写1-4全部信息；普票填写1-2信息）</w:t>
            </w:r>
          </w:p>
        </w:tc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1.开票名称：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2.纳税人识别号：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3.地址、电话：</w:t>
            </w:r>
          </w:p>
          <w:p>
            <w:pPr>
              <w:spacing w:line="36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 xml:space="preserve">4.开户行及账号：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-107" w:rightChars="-51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住宿安排</w:t>
            </w:r>
          </w:p>
        </w:tc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单住□  标间</w:t>
            </w:r>
            <w:r>
              <w:rPr>
                <w:rFonts w:hint="eastAsia" w:ascii="仿宋_GB2312" w:eastAsia="仿宋_GB2312"/>
                <w:bCs/>
                <w:sz w:val="24"/>
              </w:rPr>
              <w:t xml:space="preserve">□  </w:t>
            </w:r>
            <w:r>
              <w:rPr>
                <w:rFonts w:hint="eastAsia" w:eastAsia="仿宋_GB2312"/>
                <w:bCs/>
                <w:sz w:val="24"/>
              </w:rPr>
              <w:t>拼住□  订房数量</w:t>
            </w:r>
            <w:r>
              <w:rPr>
                <w:rFonts w:hint="eastAsia" w:eastAsia="仿宋_GB2312"/>
                <w:bCs/>
                <w:sz w:val="24"/>
                <w:u w:val="single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间；自行安排□；其他说明：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费用总额</w:t>
            </w:r>
          </w:p>
        </w:tc>
        <w:tc>
          <w:tcPr>
            <w:tcW w:w="4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/>
                <w:bCs/>
                <w:sz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</w:rPr>
              <w:t>万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仟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佰</w:t>
            </w:r>
            <w:r>
              <w:rPr>
                <w:rFonts w:eastAsia="仿宋_GB2312"/>
                <w:bCs/>
                <w:sz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</w:rPr>
              <w:t>拾</w:t>
            </w:r>
            <w:r>
              <w:rPr>
                <w:rFonts w:eastAsia="仿宋_GB2312"/>
                <w:bCs/>
                <w:sz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</w:rPr>
              <w:t>元整</w:t>
            </w:r>
          </w:p>
        </w:tc>
        <w:tc>
          <w:tcPr>
            <w:tcW w:w="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小写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付款方式</w:t>
            </w:r>
          </w:p>
        </w:tc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  <w:szCs w:val="21"/>
              </w:rPr>
              <w:t xml:space="preserve">只接受银行汇款或转账，不安排现场收费 。             </w:t>
            </w:r>
            <w:r>
              <w:rPr>
                <w:rFonts w:hint="eastAsia" w:eastAsia="仿宋_GB2312"/>
                <w:bCs/>
                <w:sz w:val="24"/>
              </w:rPr>
              <w:t>□通过银行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210" w:leftChars="100"/>
              <w:rPr>
                <w:rFonts w:hint="eastAsia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指定收款</w:t>
            </w:r>
          </w:p>
          <w:p>
            <w:pPr>
              <w:spacing w:line="360" w:lineRule="exact"/>
              <w:ind w:left="210" w:leftChars="100"/>
              <w:rPr>
                <w:rFonts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账</w:t>
            </w:r>
            <w:r>
              <w:rPr>
                <w:rFonts w:eastAsia="仿宋_GB2312"/>
                <w:b/>
                <w:bCs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b/>
                <w:bCs/>
                <w:color w:val="000000"/>
                <w:sz w:val="24"/>
              </w:rPr>
              <w:t>户</w:t>
            </w:r>
          </w:p>
        </w:tc>
        <w:tc>
          <w:tcPr>
            <w:tcW w:w="808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账户名称：北京中建政研信息咨询中心</w:t>
            </w:r>
          </w:p>
          <w:p>
            <w:pPr>
              <w:spacing w:line="340" w:lineRule="exact"/>
              <w:rPr>
                <w:rFonts w:hint="eastAsia"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开 户 行：工商银行北京半壁店支行</w:t>
            </w:r>
          </w:p>
          <w:p>
            <w:pPr>
              <w:spacing w:line="340" w:lineRule="exact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帐    号：0200280619200043670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3" w:hRule="atLeast"/>
          <w:jc w:val="center"/>
        </w:trPr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/>
                <w:bCs/>
                <w:sz w:val="24"/>
              </w:rPr>
            </w:pPr>
            <w:r>
              <w:rPr>
                <w:rFonts w:hint="eastAsia" w:eastAsia="仿宋_GB2312"/>
                <w:b/>
                <w:bCs/>
                <w:sz w:val="24"/>
              </w:rPr>
              <w:t>参会方式</w:t>
            </w:r>
          </w:p>
        </w:tc>
        <w:tc>
          <w:tcPr>
            <w:tcW w:w="496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1"/>
              </w:rPr>
            </w:pPr>
            <w:r>
              <w:rPr>
                <w:rFonts w:ascii="仿宋_GB2312" w:hAnsi="宋体" w:eastAsia="仿宋_GB2312"/>
                <w:bCs/>
                <w:sz w:val="24"/>
              </w:rPr>
              <w:t>请参会单位将回执表传至会务组，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在报名</w:t>
            </w:r>
            <w:r>
              <w:rPr>
                <w:rFonts w:ascii="仿宋_GB2312" w:hAnsi="宋体" w:eastAsia="仿宋_GB2312"/>
                <w:bCs/>
                <w:sz w:val="24"/>
              </w:rPr>
              <w:t>3日内汇款，并将汇款信息传至会务组，确认到款后即发《报到通知》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(</w:t>
            </w:r>
            <w:r>
              <w:rPr>
                <w:rFonts w:ascii="仿宋_GB2312" w:hAnsi="宋体" w:eastAsia="仿宋_GB2312"/>
                <w:bCs/>
                <w:sz w:val="24"/>
              </w:rPr>
              <w:t>将详细注明报到时间、报到地点、食宿等具体安排事项</w:t>
            </w:r>
            <w:r>
              <w:rPr>
                <w:rFonts w:hint="eastAsia" w:ascii="仿宋_GB2312" w:hAnsi="宋体" w:eastAsia="仿宋_GB2312"/>
                <w:bCs/>
                <w:sz w:val="24"/>
              </w:rPr>
              <w:t>)。</w:t>
            </w:r>
            <w:r>
              <w:rPr>
                <w:rFonts w:ascii="仿宋_GB2312" w:hAnsi="宋体" w:eastAsia="仿宋_GB2312"/>
                <w:bCs/>
                <w:sz w:val="24"/>
              </w:rPr>
              <w:t>各参会代表凭《报到通知》入场。</w:t>
            </w:r>
          </w:p>
        </w:tc>
        <w:tc>
          <w:tcPr>
            <w:tcW w:w="3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                          </w:t>
            </w:r>
          </w:p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                           </w:t>
            </w:r>
          </w:p>
          <w:p>
            <w:pPr>
              <w:spacing w:line="340" w:lineRule="exact"/>
              <w:ind w:firstLine="1080" w:firstLineChars="4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单位印章                       </w:t>
            </w:r>
          </w:p>
          <w:p>
            <w:pPr>
              <w:spacing w:line="340" w:lineRule="exact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                                        </w:t>
            </w:r>
          </w:p>
          <w:p>
            <w:pPr>
              <w:spacing w:line="340" w:lineRule="exact"/>
              <w:ind w:firstLine="840" w:firstLineChars="350"/>
              <w:rPr>
                <w:rFonts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 xml:space="preserve">   年  月  日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atLeast"/>
          <w:jc w:val="center"/>
        </w:trPr>
        <w:tc>
          <w:tcPr>
            <w:tcW w:w="98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bCs/>
                <w:sz w:val="24"/>
                <w:szCs w:val="21"/>
              </w:rPr>
            </w:pPr>
            <w:r>
              <w:rPr>
                <w:rFonts w:hint="eastAsia" w:eastAsia="仿宋_GB2312"/>
                <w:bCs/>
                <w:sz w:val="24"/>
                <w:szCs w:val="21"/>
              </w:rPr>
              <w:t xml:space="preserve">参加本次会议您想学习哪些内容?希望与专家交流的问题？                                                                                                                                     </w:t>
            </w:r>
          </w:p>
        </w:tc>
      </w:tr>
    </w:tbl>
    <w:p>
      <w:pPr>
        <w:tabs>
          <w:tab w:val="left" w:pos="7860"/>
        </w:tabs>
        <w:jc w:val="left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报名联系人:杨过                                                                      </w:t>
      </w:r>
    </w:p>
    <w:p>
      <w:r>
        <w:rPr>
          <w:rFonts w:hint="eastAsia" w:ascii="仿宋_GB2312" w:eastAsia="仿宋_GB2312"/>
          <w:sz w:val="24"/>
        </w:rPr>
        <w:t>报名电话：010-58937743 15801077612（同微信） E-maiL：1204721044@qq.com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A50B88"/>
    <w:rsid w:val="27A50B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2019-05-10T06:17:00Z</dcterms:created>
  <dc:creator>Administrator</dc:creator>
  <cp:lastModifiedBy>Administrator</cp:lastModifiedBy>
  <dcterms:modified xsi:type="dcterms:W3CDTF">2019-05-10T06:18:03Z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